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B2A72" w14:textId="77777777" w:rsidR="005A493E" w:rsidRDefault="00000000">
      <w:pPr>
        <w:jc w:val="center"/>
        <w:rPr>
          <w:sz w:val="32"/>
          <w:szCs w:val="32"/>
        </w:rPr>
      </w:pPr>
      <w:r>
        <w:rPr>
          <w:sz w:val="32"/>
          <w:szCs w:val="32"/>
        </w:rPr>
        <w:t>ELSING PARISH COUNCIL</w:t>
      </w:r>
    </w:p>
    <w:p w14:paraId="3898330D" w14:textId="77777777" w:rsidR="005A493E" w:rsidRDefault="005A493E">
      <w:pPr>
        <w:rPr>
          <w:sz w:val="32"/>
          <w:szCs w:val="32"/>
        </w:rPr>
      </w:pPr>
    </w:p>
    <w:p w14:paraId="41EB592E" w14:textId="77777777" w:rsidR="005A493E" w:rsidRDefault="00000000">
      <w:pPr>
        <w:rPr>
          <w:sz w:val="32"/>
          <w:szCs w:val="32"/>
        </w:rPr>
      </w:pPr>
      <w:r>
        <w:rPr>
          <w:sz w:val="32"/>
          <w:szCs w:val="32"/>
        </w:rPr>
        <w:t>Attention residents of Elsing.</w:t>
      </w:r>
    </w:p>
    <w:p w14:paraId="7CC92348" w14:textId="77777777" w:rsidR="005A493E" w:rsidRDefault="00000000">
      <w:pPr>
        <w:rPr>
          <w:sz w:val="32"/>
          <w:szCs w:val="32"/>
        </w:rPr>
      </w:pPr>
      <w:r>
        <w:rPr>
          <w:sz w:val="32"/>
          <w:szCs w:val="32"/>
        </w:rPr>
        <w:t>Currently there are four vacancies for Parish Councillors on Elsing Parish Council.</w:t>
      </w:r>
    </w:p>
    <w:p w14:paraId="4B5B7EBC" w14:textId="77777777" w:rsidR="005A493E" w:rsidRDefault="00000000">
      <w:pPr>
        <w:rPr>
          <w:sz w:val="32"/>
          <w:szCs w:val="32"/>
        </w:rPr>
      </w:pPr>
      <w:r>
        <w:rPr>
          <w:sz w:val="32"/>
          <w:szCs w:val="32"/>
        </w:rPr>
        <w:t>What do Parish Councillors do?</w:t>
      </w:r>
    </w:p>
    <w:p w14:paraId="1019DCA0" w14:textId="77777777" w:rsidR="005A493E" w:rsidRDefault="00000000">
      <w:pPr>
        <w:rPr>
          <w:sz w:val="32"/>
          <w:szCs w:val="32"/>
        </w:rPr>
      </w:pPr>
      <w:r>
        <w:rPr>
          <w:sz w:val="32"/>
          <w:szCs w:val="32"/>
        </w:rPr>
        <w:t>Parish Councillors here meet every two months and decide how to spend their budget. They work alongside District Councillors and County Councillors representing the same electorate but for different reasons.  Parish Councillors deal with decisions that affect the immediate local area, lobbying on behalf of their community and representing the views of their local residents in relation to any issues/matters of concern affecting them directly.  Examples of local issues are:-</w:t>
      </w:r>
    </w:p>
    <w:p w14:paraId="4B318FEF" w14:textId="77777777" w:rsidR="005A493E" w:rsidRDefault="00000000">
      <w:pPr>
        <w:rPr>
          <w:sz w:val="32"/>
          <w:szCs w:val="32"/>
        </w:rPr>
      </w:pPr>
      <w:r>
        <w:rPr>
          <w:sz w:val="32"/>
          <w:szCs w:val="32"/>
        </w:rPr>
        <w:t>Obtaining grants for certain items</w:t>
      </w:r>
    </w:p>
    <w:p w14:paraId="476BAB4D" w14:textId="77777777" w:rsidR="005A493E" w:rsidRDefault="00000000">
      <w:pPr>
        <w:rPr>
          <w:sz w:val="32"/>
          <w:szCs w:val="32"/>
        </w:rPr>
      </w:pPr>
      <w:r>
        <w:rPr>
          <w:sz w:val="32"/>
          <w:szCs w:val="32"/>
        </w:rPr>
        <w:t>Consultation on local planning.</w:t>
      </w:r>
    </w:p>
    <w:p w14:paraId="08977CE5" w14:textId="77777777" w:rsidR="005A493E" w:rsidRDefault="00000000">
      <w:pPr>
        <w:rPr>
          <w:sz w:val="32"/>
          <w:szCs w:val="32"/>
        </w:rPr>
      </w:pPr>
      <w:r>
        <w:rPr>
          <w:sz w:val="32"/>
          <w:szCs w:val="32"/>
        </w:rPr>
        <w:t>Giving donations.</w:t>
      </w:r>
    </w:p>
    <w:p w14:paraId="369F2174" w14:textId="77777777" w:rsidR="005A493E" w:rsidRDefault="00000000">
      <w:pPr>
        <w:rPr>
          <w:sz w:val="32"/>
          <w:szCs w:val="32"/>
        </w:rPr>
      </w:pPr>
      <w:r>
        <w:rPr>
          <w:sz w:val="32"/>
          <w:szCs w:val="32"/>
        </w:rPr>
        <w:t>Anyone interested in joining the Parish Council should contact the Clerk, Mrs Hubbard, or any of the three Parish Councillors, Mr Laws, Mr Horncastle or Mr Chaplin.  Contact details can be found on the website.</w:t>
      </w:r>
    </w:p>
    <w:p w14:paraId="11D324D4" w14:textId="77777777" w:rsidR="005A493E" w:rsidRDefault="00000000">
      <w:pPr>
        <w:rPr>
          <w:sz w:val="32"/>
          <w:szCs w:val="32"/>
        </w:rPr>
      </w:pPr>
      <w:r>
        <w:rPr>
          <w:sz w:val="32"/>
          <w:szCs w:val="32"/>
        </w:rPr>
        <w:t xml:space="preserve">                                                                                  28 / 12 / 25</w:t>
      </w:r>
    </w:p>
    <w:p w14:paraId="6C3889A4" w14:textId="77777777" w:rsidR="005A493E" w:rsidRDefault="005A493E">
      <w:pPr>
        <w:rPr>
          <w:sz w:val="32"/>
          <w:szCs w:val="32"/>
        </w:rPr>
      </w:pPr>
    </w:p>
    <w:sectPr w:rsidR="005A493E">
      <w:pgSz w:w="11906" w:h="16838"/>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crosoft YaHei">
    <w:panose1 w:val="020B0503020204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93E"/>
    <w:rsid w:val="00260B00"/>
    <w:rsid w:val="005A493E"/>
    <w:rsid w:val="00B73A0E"/>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5BBB1"/>
  <w15:docId w15:val="{CE0E1353-D9EB-4482-949B-C24EC9664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GB"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1">
    <w:name w:val="heading 1"/>
    <w:basedOn w:val="Normal"/>
    <w:next w:val="Normal"/>
    <w:link w:val="Heading1Char"/>
    <w:uiPriority w:val="9"/>
    <w:qFormat/>
    <w:rsid w:val="00680B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80B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80BB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80BB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80BB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80BB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80BB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80BB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80BB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680BB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sid w:val="00680BB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sid w:val="00680BBF"/>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sid w:val="00680BB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qFormat/>
    <w:rsid w:val="00680BB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qFormat/>
    <w:rsid w:val="00680BB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qFormat/>
    <w:rsid w:val="00680BB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qFormat/>
    <w:rsid w:val="00680BB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qFormat/>
    <w:rsid w:val="00680BBF"/>
    <w:rPr>
      <w:rFonts w:asciiTheme="minorHAnsi" w:eastAsiaTheme="majorEastAsia" w:hAnsiTheme="minorHAnsi" w:cstheme="majorBidi"/>
      <w:color w:val="272727" w:themeColor="text1" w:themeTint="D8"/>
    </w:rPr>
  </w:style>
  <w:style w:type="character" w:customStyle="1" w:styleId="TitleChar">
    <w:name w:val="Title Char"/>
    <w:basedOn w:val="DefaultParagraphFont"/>
    <w:link w:val="Title"/>
    <w:uiPriority w:val="10"/>
    <w:qFormat/>
    <w:rsid w:val="00680BBF"/>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680BBF"/>
    <w:rPr>
      <w:rFonts w:asciiTheme="minorHAnsi" w:eastAsiaTheme="majorEastAsia" w:hAnsiTheme="minorHAnsi"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680BBF"/>
    <w:rPr>
      <w:i/>
      <w:iCs/>
      <w:color w:val="404040" w:themeColor="text1" w:themeTint="BF"/>
    </w:rPr>
  </w:style>
  <w:style w:type="character" w:styleId="IntenseEmphasis">
    <w:name w:val="Intense Emphasis"/>
    <w:basedOn w:val="DefaultParagraphFont"/>
    <w:uiPriority w:val="21"/>
    <w:qFormat/>
    <w:rsid w:val="00680BBF"/>
    <w:rPr>
      <w:i/>
      <w:iCs/>
      <w:color w:val="2F5496" w:themeColor="accent1" w:themeShade="BF"/>
    </w:rPr>
  </w:style>
  <w:style w:type="character" w:customStyle="1" w:styleId="IntenseQuoteChar">
    <w:name w:val="Intense Quote Char"/>
    <w:basedOn w:val="DefaultParagraphFont"/>
    <w:link w:val="IntenseQuote"/>
    <w:uiPriority w:val="30"/>
    <w:qFormat/>
    <w:rsid w:val="00680BBF"/>
    <w:rPr>
      <w:i/>
      <w:iCs/>
      <w:color w:val="2F5496" w:themeColor="accent1" w:themeShade="BF"/>
    </w:rPr>
  </w:style>
  <w:style w:type="character" w:styleId="IntenseReference">
    <w:name w:val="Intense Reference"/>
    <w:basedOn w:val="DefaultParagraphFont"/>
    <w:uiPriority w:val="32"/>
    <w:qFormat/>
    <w:rsid w:val="00680BBF"/>
    <w:rPr>
      <w:b/>
      <w:bCs/>
      <w:smallCaps/>
      <w:color w:val="2F5496" w:themeColor="accent1" w:themeShade="BF"/>
      <w:spacing w:val="5"/>
    </w:rPr>
  </w:style>
  <w:style w:type="paragraph" w:customStyle="1" w:styleId="Heading">
    <w:name w:val="Heading"/>
    <w:basedOn w:val="Normal"/>
    <w:next w:val="BodyText"/>
    <w:qFormat/>
    <w:pPr>
      <w:keepNext/>
      <w:spacing w:before="240" w:after="120"/>
    </w:pPr>
    <w:rPr>
      <w:rFonts w:eastAsia="Microsoft YaHei"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Title">
    <w:name w:val="Title"/>
    <w:basedOn w:val="Normal"/>
    <w:next w:val="Normal"/>
    <w:link w:val="TitleChar"/>
    <w:uiPriority w:val="10"/>
    <w:qFormat/>
    <w:rsid w:val="00680BBF"/>
    <w:pPr>
      <w:spacing w:after="80" w:line="240" w:lineRule="auto"/>
      <w:contextualSpacing/>
    </w:pPr>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680BB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80BBF"/>
    <w:pPr>
      <w:spacing w:before="160"/>
      <w:jc w:val="center"/>
    </w:pPr>
    <w:rPr>
      <w:i/>
      <w:iCs/>
      <w:color w:val="404040" w:themeColor="text1" w:themeTint="BF"/>
    </w:rPr>
  </w:style>
  <w:style w:type="paragraph" w:styleId="ListParagraph">
    <w:name w:val="List Paragraph"/>
    <w:basedOn w:val="Normal"/>
    <w:uiPriority w:val="34"/>
    <w:qFormat/>
    <w:rsid w:val="00680BBF"/>
    <w:pPr>
      <w:ind w:left="720"/>
      <w:contextualSpacing/>
    </w:pPr>
  </w:style>
  <w:style w:type="paragraph" w:styleId="IntenseQuote">
    <w:name w:val="Intense Quote"/>
    <w:basedOn w:val="Normal"/>
    <w:next w:val="Normal"/>
    <w:link w:val="IntenseQuoteChar"/>
    <w:uiPriority w:val="30"/>
    <w:qFormat/>
    <w:rsid w:val="00680B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884</Characters>
  <Application>Microsoft Office Word</Application>
  <DocSecurity>0</DocSecurity>
  <Lines>7</Lines>
  <Paragraphs>2</Paragraphs>
  <ScaleCrop>false</ScaleCrop>
  <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Griselda Hubbard</dc:creator>
  <dc:description/>
  <cp:lastModifiedBy>Griselda Hubbard</cp:lastModifiedBy>
  <cp:revision>2</cp:revision>
  <dcterms:created xsi:type="dcterms:W3CDTF">2025-12-30T17:51:00Z</dcterms:created>
  <dcterms:modified xsi:type="dcterms:W3CDTF">2025-12-30T17:51:00Z</dcterms:modified>
  <dc:language>en-GB</dc:language>
</cp:coreProperties>
</file>